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60" w:lineRule="auto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报名登记表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6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北京产权交易所通州办公楼室内楼梯结构改造项目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项目编号（如有）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CBEX-FB-202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统一社会信用代码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项目联系人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联系方式（座机）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联系方式（手机）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报名日期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授权代表签字</w:t>
            </w:r>
          </w:p>
        </w:tc>
        <w:tc>
          <w:tcPr>
            <w:tcW w:w="66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026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特别提示：</w:t>
            </w:r>
            <w:r>
              <w:rPr>
                <w:rFonts w:hint="eastAsia" w:ascii="宋体" w:hAnsi="宋体"/>
                <w:szCs w:val="21"/>
              </w:rPr>
              <w:t>供应商应认真阅读采购公告中“供应商资格要求”的规定，并自查确认满足资格要求后再报名。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部门：综合管理部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项目负责人：郑华            </w:t>
      </w:r>
    </w:p>
    <w:p/>
    <w:sectPr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revisionView w:markup="0"/>
  <w:documentProtection w:edit="comments" w:enforcement="1" w:cryptProviderType="rsaFull" w:cryptAlgorithmClass="hash" w:cryptAlgorithmType="typeAny" w:cryptAlgorithmSid="4" w:cryptSpinCount="0" w:hash="CDI2/96r4+eyLZBoaQFXM4Qg1og=" w:salt="DuhKeUVTnNaWYokIH/xwF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39"/>
    <w:rsid w:val="00170439"/>
    <w:rsid w:val="00361FC8"/>
    <w:rsid w:val="004768A1"/>
    <w:rsid w:val="00576B4D"/>
    <w:rsid w:val="006206EA"/>
    <w:rsid w:val="00C032B5"/>
    <w:rsid w:val="00E23600"/>
    <w:rsid w:val="46C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2024-03-05T06:02:00Z</dcterms:created>
  <dc:creator>范聪慧</dc:creator>
  <cp:lastModifiedBy>钟榕</cp:lastModifiedBy>
  <dcterms:modified xsi:type="dcterms:W3CDTF">2024-03-06T08:09:09Z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581346103216</vt:lpwstr>
  </property>
  <property fmtid="{D5CDD505-2E9C-101B-9397-08002B2CF9AE}" pid="3" name="KSOProductBuildVer">
    <vt:lpwstr>2052-12.1.0.15990</vt:lpwstr>
  </property>
  <property fmtid="{D5CDD505-2E9C-101B-9397-08002B2CF9AE}" pid="4" name="ICV">
    <vt:lpwstr>CD98344E63D14E33800660B4FB846B80_13</vt:lpwstr>
  </property>
</Properties>
</file>